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消防安全知识试题附答案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【单项选择题】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1.消防工作贯彻(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A.预防为主，以消防为辅。 B.预防为主，防消结合。C.谁主管，谁负责。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2.消防工作国务院领导，由( )负责。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A.国务院 B.地方各级人民政府 C.地方各级党政机关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3.我省的消防日是每年的(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A.1月19日 B.11月9日 C.11月10日 D.10月19日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4.发生燃烧的必要条件是(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A可燃物，助燃物 B.可燃物，着火源 C.可燃物，助燃物，着火源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5.灭火的基本方法是(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A.冷却、窒息、抑制 B.冷却、隔离、抑制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C.冷却、窒息、隔离 D.冷却、窒息、隔离、抑制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6.根据物质燃烧的特性，B类火灾是指(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A.固体物质火灾 B.金属火灾 C.液体物质火灾 D.液化石油气火灾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7.一个灭火器设置点的灭火器配置数量不宜多于( )具。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A.2 B.3 C.4 D.5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8.手提式灭火器设置在挂钩、托架上，其顶棚离地面高度应小于( )米。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A.2 B.1 C.1.5 D.0.5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9.设置的灭火器铭牌必须朝(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A.外 B.内 C.左 D.右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10.营业性场所在消防安全责任人确定或变更时，应当向当地( )机构备案。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A.上级主管 B.工商行政管理 C.文化部门 D.公安消防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11.设在走道上的灯光疏散指示标志的间距不得大于(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A.10米 B.20米 C.30米 D.40米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12.安全出口处的疏散门应向( )开启。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A.外 B.内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13.消防工作坚持( )的原则。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A.预防为主，防消结合 B.专门机关与群众相结合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14.液化石油气火灾属于(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A.A类火灾 B.B类火灾 C.C类火灾 D.D类火灾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15.《中华人民共和国消防法》自( )起施行。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A.1998年4月29日 B.1998年9月1日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C.1999年10月14日 D.1999年11月9日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16.任何人发现火灾时，都应报警。任何单位.个人应当( )为报警提供便利，不得阻拦报警。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A.无偿 B.有偿 C.自愿 D.自觉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17.故意阻碍消防车.消防艇赶赴火灾现场或者扰乱火灾现场秩序的，对该行为处以拘留的期限为(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A.5日以下 B.7日以下 C.10日以下 D.15日以下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18.公安部第61号令，自( )起开始施行。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A.2000年1月1日 B.2001年2月1日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C.2002年5月1日 D.2003年5月1日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19.机关.团体.事业单位应当至少( )进行一次防火检查。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A.每日 B.每月 C.每季度 D.每年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20.消防安全重点单位应当按照灭火和应急疏散预案，至少( )进行一次演练，并结合实际，不断完善预案。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A.每日 B.每月 C.每季度 D.每半年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21.火灾报警电话是( 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A.119 B.110 C.114 D.120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22.扑灭固体物质火灾需用( )灭火器。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A.BC型干粉 B.ABC型干粉 C.泡沫 D.二氧化碳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23.燃烧是一种放热发光的( )反应。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A.物理 B.化学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24.火灾初起阶段是扑救火灾( )的阶段。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A.最不利 B.最有利 C.较不利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25.采取适当的措施，使燃烧因缺乏或断绝氧气而熄灭，这种方法称作(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A.窒息灭火法 B.隔离灭火法 C.冷却灭火法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26.凡是在特级动火区域内的动火必须办理(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A.相关手续 B.许可证 C.特级动火证 D.动火证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27.由于行为人的过失引起火灾，造成严重后果的行为，构成(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A.纵火罪 B.失火罪 C.玩忽职守罪 D.重大责任事故罪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28.单位的消防档案，一般由( )部门管理。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A.行政 B.保卫 C.工会 D.办公室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29.按照国家工程建筑消防技术标准，施工的项目竣工时，( )经公安消防机构进行消防验收。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A.必须 B.可以 C.应该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30.消防安全重点单位的消防工作，实行( )监督管理。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A.分级 B.分类 C.统一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31.公安消防人员在灭火过程中，应当(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A.优先救人 B.优先抢救财物 C.优先灭火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32.依据《建筑设计防火规范》，我国将生产的火灾危险性分为(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A.四组 B.五类 C.七种 D.三级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33.甲乙丙类液体储罐区和液化石油气储罐区的消火栓，应设在(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A.储罐区内 B.储罐下 C.防护堤外 D.防护堤内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34.新闻媒体应当( )宣传消防法律、法规和消防知识，定期发布消防公益广告。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A.有偿 B.免费 C.有条件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35.在宇宙飞船上划燃火柴，火焰会立即熄灭，这是因为(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A氧气不够 B在失重的情况下空气不对流C火柴潮湿，不易燃烧 D宇宙飞船上温度低，达不到着火点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36.违反《消防法》，构成犯罪的，应(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A.依法给予行政处罚 B.依法追究刑事责任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37.储存可燃物资仓库的管理，必须执行国家有关( )的规定。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A.消防安全 B.物资安全 C.劳动安全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38.公安消防队扑救火灾(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A.只收灭火器材药剂耗损费用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B.收取所有费用 C.不收取任何费用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39.使用灭火器扑救火灾时要对准火焰( )喷射。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A.上部 B.中部 C.根部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40.我国的“119”消防宣传活动日是(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A.11月9日 B.1月19日 C.9月11日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41.任何单位和( )都有参加有组织的灭火工作的义务。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A.义务消防队员 B.个人 C.成年公民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42.据统计，火灾中死亡的人有80%以上属于(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A.被火直接烧死 B.烟气窒息致死 C.跳楼或惊吓致死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43.检查燃气用具是否漏气时，通常采用( )来寻找漏气点。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A.划火柴 B.肥皂水 C.闻气味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44.公共性建筑和通廊式居住点建筑安全出口的数目不应少于(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A.一个 B.两个 C.三个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45.阻拦报火警或者谎报火警的，给予( )处罚。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A.劳动教养 B.撤掉其电话 C.警告、罚款或者十日以下拘留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46.公共场所发生火灾时，该公共场所的现场工作人员应(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A.迅速撤离 B.抢救贵重物品 C.组织引导在场群众疏散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47.公共娱乐场所不允许设置在建筑内(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A.一层 B.地下一层 C.地下二层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48.举办大型集会、焰火晚会、灯会等群众性活动，具有火灾危险的，主办单位必须向( )申报。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A.当地政府B.公安治安机构C.公安消防机构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49.使用液化气或煤气，一定要养成( )的习惯。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A.先点火.后开气B.先开气.后点火C.开气点火同时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50.《建筑设计防火规范》规定消防车道的宽度不应小于( )米。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A.3 B.3.5 C.5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51.公用和城建等单位在修建道路以及停电、停水、截断通信线路时有可能影响消防队灭火救援的，( )事先通知当地公安消防机构。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A.必须B.可以C.不必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52.当打开房门闻到燃气气味时，要迅速( )，以防止引起火灾。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A.打开燃气灶具查找漏气部位B.打开门窗通风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53.泡沫不能用于扑救( )火灾。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A.塑料B.汽油C.煤油D.金属钠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54.建筑工程施工现场的消防安全由( )负责。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A.建筑单位B.施工单位C.设计单位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55.我国消防组织除了公安消防队和义务消防队外，还有一种( )形式。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A.职业消防队B.业余消防队C.专职消防队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56.烟头中心温度可达( )，它超过了棉、麻、毛织物、纸张、家具等可燃物的燃点，若乱扔烟头接触到这些可燃物，容易引起燃烧，甚至酿成火灾。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A.100～200℃B.200～300℃C.700～800℃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57.《中华人民共和国消防法》自( )起施行。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A.1997年B.1998年C.2001年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58.以下灭火剂中，( )破坏大气的臭氧层，要逐步淘汰。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A.二氧化碳B.1211灭火剂C.七氟丙烷灭火剂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59.油锅起火应该使用( )的方法扑灭。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A.水B.盖锅盖C.扔出去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60.单位或家庭维修中使用溶剂和油漆时除了杜绝一切火种，还应该注意(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A.湿度B.温度C.通风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61.发现消防通道被堵塞或封闭时个人采取以下哪种行动最正确( )?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A.自己想法打通B.向防火监督机构举报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62.燃放礼花时以下哪种行为是正确的( )?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A.捂耳靠近点火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B.在空旷处支撑牢固再点燃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C.点着后注意观察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63.电器设备在发生火灾时不应该用( )灭火。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A.卤代烷B.水C.干粉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64.当乙方租赁甲方的房屋用于商业经营后，消防安全应由( )负责。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A.甲方B.物业部门C.乙方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65.当液化气罐内的气量不足时，应(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A.放在热水中加热B.换气C.把气罐横放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66.当单位或个人受到消防部门处罚而认为不应该或不恰当时，享有( )的权利.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A.申请复议B.申辩C.陈述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67.液化气钢瓶爆炸属于(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A.核爆炸B.物理爆炸C.化学爆炸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68.《机关.团体.企业.事业单位消防安全管理规定》共有(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A.九章48条B.十章48条C.十章58条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69.( )不能扑救钠、钾、铝、锂等碱金属及其氧化物火灾。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A.二氧化碳灭火器B.金属火灾灭火器C.卤代烷灭火器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70.消火栓周围( )米内严禁堆物和设置栅栏。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A.10 B.20 C.30 D.40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71.消火栓周围( )米内严禁停车.影响其正常使用。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A.5 B.15 C.25 D.35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72.某单位修建了一个可贮50立方米的水池用于扑救火灾，是属于(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A.天然水源B.人工水源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73.消防法规定：大型活动的消防安全由( )负责。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A.地方各级人民政府B.公安机关C.公安机关消防机构D.主办单位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74.( )等行政主管部门应当将消防知识纳入教学.培训内容。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A.新闻B.教育C.出版D.广播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75.除灭火救灾外.公共消火栓只能由公安机构和( )使用。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A.公安部门B.城管部门C.自来水公司D.城建部门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76.在设有车间或者仓库的建筑物内，( )设置员工集体宿舍。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A.不得B.不宜C.可以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77.消防控制室一般应设在建筑物的(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A.地下室B.首层C.第二层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78.疏散指示标志灯一般设置在距地面不超过( )米的墙上。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A.0.8 B.1 C.1.2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79.消防水箱应贮存( )分钟的消防用水量。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A.5 B.10 C.15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80.以下物质火灾中，属于D类火灾的物质是(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A.钠B.铜C.磷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81.热通过流动介质将热量由空间的一处传到另一处的现象称为(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A.热传导B.热对流C.热辐射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82.以下物质中( )物质燃烧速度最快。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A.固体B.液体C.气体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83.液体的( )即为液体的闪点。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A.爆炸浓度上限B.爆炸浓度下限C.爆炸温度上限D .爆炸温度下限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84.市政消火栓上灭火救援专用设施，未经当地( )批准，任何单位和个人不准擅自。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A.政府B.公安部门C.公安消防机构D .自来水公司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85.高层民用建筑安全出口应分散布置，两个安全出口之间的距离不应小于( )米。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A.2 B. 4 C. 5 D.10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86.以木柱.木屋架承重及以砖石等不燃材料或难燃材料为墙的建筑为( )耐火等级。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A.一级B.二级C.三级D .四级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87.在火灾事故中死亡( )人以上(含本数)的为特大火灾。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A.3人B. 5人C.7人D.10人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88.火场中防止烟气危害最简单的方法是(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A跳楼或窗口逃生 B大声呼救 C用毛巾或衣服捂住口鼻低姿势沿疏散通道逃生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89.如果因电器引起火灾，在许可的情况下，你必须首先?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A找寻适合的灭火器扑救 B将有开关的电源关掉 C大声呼叫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90.《中华人民共和国消防法》自( )起施行。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A1997年 B1998年 C2001年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91.《中华人民共和国消防法》共有(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A五章32条 B六章54条 C八章65条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92.中国消防网站的域名是(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A、www.ChinAfirE.gov Bwww.ChinA-firE.gov Cwww.ChinA-firE.nEt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93.火灾事故划分为( )个等级。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A2个 B3个 C4个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94.消防车和消火栓的颜色是(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A白色 B黄色 C红色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95.由于行为人的过失引起火灾，造成严重后果的行为，构成(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A纵火罪 B失火罪 C玩忽职守罪 D重大责任事故罪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96.阻拦报火警或者谎报火警的，给予( )处罚。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A劳动教养 B撤掉其电话 C警告.罚款或者十日以下拘留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97.火灾扑灭后，为隐瞒.掩饰起火原因.推卸责任，故意破坏或伪造现场，尚不构成犯罪的，处警告.罚款或者( )日以下拘留。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A5 B10 C15 D20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98.在火灾事故中死亡( )人以上(含本数)的为特大火灾。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A10 B20 C30 D50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99.火场逃生的原则是(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A抢救国家财产为上 B先带上日后生活必需钱财要紧 C安全撤离.救助结合 D逃命要紧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100.火灾中引起人员大量伤亡的主要原因是(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A相互挤压致死 B吸入烟气窒息死亡 C被火烧死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101.物质在空气中发生缓慢氧化和燃烧的共同点是(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A放出热量 B发光 C达到着火点 D必须都是气体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102.点燃的火柴竖直向上，火柴杆不易继续燃烧，其原因是(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A火柴杆温度达不到着火点 B火柴杆着火点高C火柴杆潮湿，不易继续燃烧 D火柴杆接触的氧气少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103.下列物质中哪一种属于爆炸物品?(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A硫酸 B硝酸 C苦味酸 D木材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104.火灾初起阶段是扑救火灾( )的阶段。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A最不利 B最有利 C较不利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105.在火灾或者日常生活中，如被烧、烫伤最有效的应急方法是( 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A用冷水浸泡或冰块冷敷等紧急散热措施 B立即包扎 C就近送医院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106.当遇到火灾时，要迅速向( )逃生。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A着火相反的方向 B安全出口的方向 C人员多的方向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107.灭火器的压力表指针指在( )位置时，压力为正常。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A红区 B黄区 C绿区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108.使用灭火器扑救火灾时要对准火焰( )喷射。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A上部 B中部 C根部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109.下列( )是扑救精密仪器火灾的最佳选择。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A二氧化碳灭火剂 B干粉灭火剂 C泡沫灭火剂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110.液体表面的蒸汽与空气形成可燃气体，遇到点火源时，发生一闪即灭的现象称为(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A爆炸 B蒸发 C闪燃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111.下列( )着火不能用水扑灭?。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A棉布.家具 B金属钾.钠 C木材.纸张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112.所居住的高层建筑发生火灾时，居住的学生可通过什么方法逃生?(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A乘坐电梯 B向楼顶奔跑 C从窗口跳出 D从安全通道有秩序下楼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113.烟头中心温度可达( )，它超过了棉、麻、毛织物、纸张、家具等可燃物的燃点，若乱扔烟头接触到这些可燃物，容易引起燃烧，甚至酿成火灾。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A100～200℃ B200～300℃ C700～800℃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114.学生宿舍不能乱拉电线、乱接电源、违章使用电器、生火做饭、乱扔烟头，主要目的是切断着火的什么条件?(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A可燃物 B助燃物 C着火源 D易燃物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115.采取恰当措施，使燃烧因缺乏氧气而停止，这种方法叫做什么?(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A隔离法 B窒息法 C冷却法 D抑制法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116.可以用水扑灭的火灾是下列哪种物质?(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A油类起火 B酒精起火 C电器起火 D棉被起火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117.下列哪种灭火器不适用于扑灭电器火灾?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A二氧化碳灭火器 B干粉灭火剂 C泡沫灭火器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118.检查燃气用具是否漏气时，通常采用( )来寻找漏气点。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A划火柴 B肥皂水 C闻气味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119.身上着火后，下列哪种灭火方法是错误的(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A就地打滚 B用厚重衣物覆盖压灭火苗 C迎风快跑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120.电脑着火了，应怎么办?(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A迅速往电脑上泼水灭火 B拔掉电源后用湿棉被盖住电脑 C拿楼道上的干粉灭火器灭火 D马上拨打火警电话，请消防队来灭火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121.以下灭火剂中，( )破坏大气的臭氧层，要逐步淘汰。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A二氧化碳 B1211灭火剂 C七氟丙烷灭火剂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122.用灭火器进行灭火的最佳位置是(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A下风位置 B离起火点10米以上的位置 C上风或侧风位置 D离起火点10米以下的位置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123.可燃气体、蒸气和粉尘与空气(或助燃气体)的混合物，必须在一定的浓度范围内，遇到足以起爆的火源才能发生爆炸。这个可爆炸的浓度范围，叫做该爆炸物的(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A、爆炸极限 B、爆炸浓度极限 C、爆炸上限 D、爆炸下限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01-20：BBBCD CDCAD BABBB ACCCD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21-40：ABBBA DBDAA ABCBB BACCA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41-60：CBBBC CCCAB ABDBC CBBBC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61-80：BBBCB ABBAA ABDBD ABBBA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81-100：BCDCC CDCBB BCBCB CCACB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101-123：AABBA BCCAC BDCCB DCBCB BCA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消防安全知识试题及答案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一、单项选择题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1.对于I级易燃气体，其爆炸下限小于( )%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A.10 B.12 C.13 D.15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2.通常将闪点小于( )℃的液体归为甲类火灾危险性物质。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A-18 B.23 C.28 D.60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3.易燃气体有氢气、乙炔气、一氧化碳、液化石油气等，其按火灾危险性分为( )级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A.两 B.三 C.四 D.五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4.易燃气体的火灾危险性不包括(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A.扩散性 B.可缩性 C.流动性 D.带电性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5.固体根据燃点的高低分为可燃固体和易燃固体，其中易燃固体和可燃固体的临界燃点为( )℃。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A.100 B.150 C.200 D.300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6.易燃气体是指温度在20℃、标准大气压101.3kPa时，爆炸下限≤13%，或燃烧范围不小于( )个百分点的气体。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A.10 B.12 C.15 D.18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7.下列属于影响气体静电荷产生的主要因素的是(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A.类别 B.浓度 C.杂质 D.体积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8.关于气体的可缩性和膨胀性特点，下列说法正确的是（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A.当压力不变时，气体的温度与体积成反比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B.当温度不变时，气体的体积与压力成反比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C.在体积不变时，气体的温度与压力成反比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D.温度越高，体积越小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答案解析：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1.A【解析】易燃气体分为以下两级(1)I级:爆炸下限&lt;10%;或不论爆炸下限如何，爆炸极限范围≥12个百分点。(2)Ⅱ级:10%≤爆炸下限&lt;13%，且爆炸极限范围&lt;12个百分点。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2.C【解析】通常，将闪点小于28℃的液体归为甲类火险物质，将闪点大于等于28℃且小于60℃的液体归为乙类火险物质，将闪点大于等于60℃的液体归为丙类火险物质。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3.A【解析】易燃气体分为I级和Ⅱ级两级。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4.C【解析】易燃气体的火灾危险性包括易燃易爆性、扩散性、可缩性和膨胀性、带电性、腐蚀性和毒害性等，而流动性是易燃液体的火灾危险性。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5.D【解析】根据燃点的高低，固体燃烧物质可分为易燃固体和可燃固体。燃点高于300℃的称为可燃固体，燃点低于300℃的称为易燃固体。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6.B【解析】易燃气体是指温度在20℃、标准大气压101.3kPa时，爆炸下限≤13%(体积)，或燃烧范围不小于12个百分点(爆炸浓度极限的上、下限之差)的气体，故选B选项。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7.C【解析】影响气体静电荷产生的主要因素有杂质和流速。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B【解析】气体的可缩性和膨胀性特点如下:(1)当压力不变时，气体的温度与体积成正比，即温度越高，体积越大;(2)当温度不变时，气体的体积与压力成反比，即压力越大，体积越小;(3)在体积不变时，气体的温度与压力成正比，即温度越高，压力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二、多项选择题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1.易燃固体的火灾危险性包括(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A.受热膨胀性 B.遇酸、氧化剂易燃易爆 C.本身或燃烧产物有毒 D.带电性 E.燃点低、易点燃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2.易燃液体的火灾危险性包括(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A.爆炸性 B.受热膨胀性 C.流动性 D.扩散性 E.带电性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3.易燃易爆危险品是指容易燃烧爆炸的危险品，其不包括(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A.易于自燃的物质 B.腐蚀品 C.氧化性物质 D.有机过氧化物 E.有毒品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4.固体根据燃点的高低分为可燃固体和易燃固体，其中易燃固体按其燃点高低、燃烧速度快慢、放出气体的毒害性大小分为(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A.一级 B.二级 C.三级 D.四级 E.特级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答案解析：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1.BCE【解析】易燃固体的火灾危险性包括:(1)燃点低、易点燃;(2)遇酸、氧化剂易燃易爆;(3)本身或燃烧产物有毒。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2.ABCE【解析】易燃液体的火灾危险性包括易燃性、爆炸性、受热膨胀性、流动性、带电性、毒害性等，故正确答案为A、B、C、E选项，而D选项为易燃气体的火灾危险性。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3.BE【解析】易燃易爆危险品是指容易燃烧爆炸的危险品，包括爆炸品、易燃气体、易燃液体、易燃固体、易于自燃的物质和遇水放出易燃气体的物质、氧化性物质和有机过氧化物。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4.AB【解析】根据燃点的高低，固体燃烧物质可分为易燃固体和可燃固体，其中易燃固体按其燃点的高低、燃烧速度的快慢、放出气体的毒害性的大小又分为一级和二级两级。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三、简答题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1.易燃易爆危险品主要包括哪几类?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2.易燃固体、遇水放出易燃气体的物质的概念分别是什么?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容易燃烧爆炸的危险品即为易燃易爆危险品，具体是指国家标准《危险货物分类和品名编号》(GB6944-2012)和《危险货物品名表》(GB12268-2012)中的爆炸品、易燃气体、易燃液体、易燃固体、易于自燃的物质和遇水放出易燃气体的物质、氧化性物质和有机过氧化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2.易燃固体是指燃点低，对热、撞击、摩擦敏感，易被外部火源点燃，燃烧迅速，并可能散发出有毒烟雾或有毒气体的固体。但不包括已列入爆炸品的物质。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遇水放出易燃气体的物质系指遇水放出易燃气体，并且该气体与空气混合能够形成爆炸性混合物的物质。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Tg5MzliYzhiMzA5ZWE3NGM2MzNlM2IxNWUwZWQifQ=="/>
  </w:docVars>
  <w:rsids>
    <w:rsidRoot w:val="3AFB0856"/>
    <w:rsid w:val="046A33F0"/>
    <w:rsid w:val="3A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6843</Words>
  <Characters>8032</Characters>
  <Lines>0</Lines>
  <Paragraphs>0</Paragraphs>
  <TotalTime>1</TotalTime>
  <ScaleCrop>false</ScaleCrop>
  <LinksUpToDate>false</LinksUpToDate>
  <CharactersWithSpaces>9060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2023-03-24T00:50:00Z</dcterms:created>
  <dc:creator>msi jx</dc:creator>
  <cp:lastModifiedBy>msi jx</cp:lastModifiedBy>
  <dcterms:modified xsi:type="dcterms:W3CDTF">2023-03-24T00:52:57Z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0EEDBD5C791A4A7AA09C55CA735C0230_11</vt:lpwstr>
  </property>
</Properties>
</file>